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64EC2" w14:textId="50EDB83C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Элективный курс по русскому языку «</w:t>
      </w:r>
      <w:r w:rsidR="00FF6238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Теория и написание сочинений различных жанров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» предназначен для учащихся 10 классов.</w:t>
      </w:r>
    </w:p>
    <w:p w14:paraId="7D286BE6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Научить писать сочинение, а особенно сочинение-рассуждение или эссе, – одна из актуальных проблем современной школы, и этот навык необходим каждому культурному человеку, в каких бы областях науки, техники или искусства он в будущем ни реализовывал себя.</w:t>
      </w:r>
    </w:p>
    <w:p w14:paraId="12C0477A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Сочинение – не только один из самых трудных видов деятельности учащихся, но и, по мнению большинства учителей, одна из самых трудных письменных форм мониторинга в системе обучения русскому языку и литературе, контроля овладения учащимися навыками связной речи. Оно требует от обучающегося и выпускника предельной сосредоточенности, умения чётко образно и грамотно излагать, аргументировать свои мысли.</w:t>
      </w:r>
    </w:p>
    <w:p w14:paraId="7582BC9A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Работа над сочинением учит развивать мысли на избранную тему, формирует литературные взгляды и вкусы, дает возможность высказать то, что тревожит и волнует. Она приобщает учащегося к литературному творчеству, позволяя выразить свою личность, свой взгляд на мир, реализовать себя в написанном.</w:t>
      </w:r>
    </w:p>
    <w:p w14:paraId="338A635F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Актуальность данного элективного курса заключается прежде всего в том, что полученные знания формируют умение грамотно выразить свои мысли и создавать собственные высказывания, позволяют подготовить учащихся к ЕГЭ (часть С) по русскому языку в 11 классе. А также в направленности его на организацию систематичной работы над пониманием художественного и публицистического текста и способами его выражения, практического применения полученных знаний и умений в ситуации необходимости самостоятельного построения собственного высказывания.</w:t>
      </w:r>
    </w:p>
    <w:p w14:paraId="5F12FE10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Особенность содержания данного курса состоит в том, что он не отражает какого-либо одного специального раздела науки о языке. Этот курс строится на развитии связной речи и опирается на данные таких филологических дисциплин и прикладных предметов, как литературоведение, стилистика, литературное редактирование, культура речи.</w:t>
      </w:r>
    </w:p>
    <w:p w14:paraId="76A9A1BF" w14:textId="43F29E59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Программа 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элективного курса предназначена для обучающихся 10 класс</w:t>
      </w:r>
      <w:r w:rsidR="00311824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ов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 и рассчитана на 34 часа.</w:t>
      </w:r>
    </w:p>
    <w:p w14:paraId="64AF18D7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Цель курса: 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создание условий для формирования у обучающихся ключевых коммуникативных компетентностей, необходимых для успешной социализации личности; развитие речемыслительного потенциала выпускника, подготовка к написанию сочинения-рассуждения на ЕГЭ.</w:t>
      </w:r>
    </w:p>
    <w:p w14:paraId="2C58E512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Задачи курса:</w:t>
      </w:r>
    </w:p>
    <w:p w14:paraId="6958ABC5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развитие коммуникативной компетенции обучающихся;</w:t>
      </w:r>
    </w:p>
    <w:p w14:paraId="09C2824E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формирование у обучающихся научно-лингвистического мировоззрения;</w:t>
      </w:r>
    </w:p>
    <w:p w14:paraId="060DA6BB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овладение нормами русского литературного языка;</w:t>
      </w:r>
    </w:p>
    <w:p w14:paraId="54C216D8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обучение умению связно излагать свои мысли в устной и письменной форме;</w:t>
      </w:r>
    </w:p>
    <w:p w14:paraId="34F33E2D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развивать умение выявлять, осмыслять и интерпретировать содержащуюся в исходном тексте смысловую информацию;</w:t>
      </w:r>
    </w:p>
    <w:p w14:paraId="72A518CA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формировать умение определять личностную позицию по поводу прочитанного и собственное отношение к содержанию исходного текста;</w:t>
      </w:r>
    </w:p>
    <w:p w14:paraId="42B4F26C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обучение работе над сочинением в соответствии с требованиями ЕГЭ;</w:t>
      </w:r>
    </w:p>
    <w:p w14:paraId="32C4E896" w14:textId="77777777" w:rsidR="00AE7D55" w:rsidRPr="00AE7D55" w:rsidRDefault="00AE7D55" w:rsidP="00AE7D5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воспитание способности воспринимать и оценивать мастерство художника слова.</w:t>
      </w:r>
    </w:p>
    <w:p w14:paraId="471B83AE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Ожидаемые результаты</w:t>
      </w:r>
      <w:proofErr w:type="gram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.</w:t>
      </w:r>
      <w:proofErr w:type="gram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 учащиеся должны</w:t>
      </w:r>
    </w:p>
    <w:p w14:paraId="0597851A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знать:</w:t>
      </w:r>
    </w:p>
    <w:p w14:paraId="20D9F696" w14:textId="77777777" w:rsidR="00AE7D55" w:rsidRPr="00AE7D55" w:rsidRDefault="00AE7D55" w:rsidP="00AE7D5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теоретические сведения о структуре и компонентах сочинения-рассуждения;</w:t>
      </w:r>
    </w:p>
    <w:p w14:paraId="64D59E8C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уметь 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применять такие коммуникативные умения как умение:</w:t>
      </w:r>
    </w:p>
    <w:p w14:paraId="72305AB1" w14:textId="77777777" w:rsidR="00AE7D55" w:rsidRPr="00AE7D55" w:rsidRDefault="00AE7D55" w:rsidP="00AE7D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интерпретировать содержание исходного текста;</w:t>
      </w:r>
    </w:p>
    <w:p w14:paraId="44141F7A" w14:textId="77777777" w:rsidR="00AE7D55" w:rsidRPr="00AE7D55" w:rsidRDefault="00AE7D55" w:rsidP="00AE7D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последовательно, логично выражать мысли в письменной и устной форме;</w:t>
      </w:r>
    </w:p>
    <w:p w14:paraId="530869CE" w14:textId="77777777" w:rsidR="00AE7D55" w:rsidRPr="00AE7D55" w:rsidRDefault="00AE7D55" w:rsidP="00AE7D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lastRenderedPageBreak/>
        <w:t>выражать свои мысли грамотно, последовательно, связно, с соблюдением языковых норм;</w:t>
      </w:r>
    </w:p>
    <w:p w14:paraId="04CFDF8D" w14:textId="77777777" w:rsidR="00AE7D55" w:rsidRPr="00AE7D55" w:rsidRDefault="00AE7D55" w:rsidP="00AE7D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создавать свой текст определённой модели, соответствующий требованиям выполнения части С;</w:t>
      </w:r>
    </w:p>
    <w:p w14:paraId="35BFE44A" w14:textId="77777777" w:rsidR="00AE7D55" w:rsidRPr="00AE7D55" w:rsidRDefault="00AE7D55" w:rsidP="00AE7D5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анализировать творческие образцы сочинений и рецензировать их.</w:t>
      </w:r>
    </w:p>
    <w:p w14:paraId="1DA5A9FA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владеть:</w:t>
      </w:r>
    </w:p>
    <w:p w14:paraId="77768D0C" w14:textId="77777777" w:rsidR="00AE7D55" w:rsidRPr="00AE7D55" w:rsidRDefault="00AE7D55" w:rsidP="00AE7D5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коммуникативной компетенцией, предполагающей овладение всеми видами речевой деятельности и основами культуры устной и письменной речи, компетенции, необходимой </w:t>
      </w:r>
      <w:proofErr w:type="gram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для использовании</w:t>
      </w:r>
      <w:proofErr w:type="gram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 языка в жизненно важных сферах, жанрах и ситуациях общения.</w:t>
      </w:r>
    </w:p>
    <w:p w14:paraId="2329C2D4" w14:textId="73CA9074" w:rsidR="00AE7D55" w:rsidRDefault="00AE7D55" w:rsidP="0031182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Формы изучения курса: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 групповая и индивидуальная; работа с нормативными документами, с учебными пособиями по подготовке к ЕГЭ, с тестами и текстами, тренинг, практикум, ответы на поставленные вопросы как результат самостоятельного осмысления и решения лингвистических и коммуникативных задач, мини-исследования содержания и языковых средств конкретных текстов, написание сочинений в соответствии с требованиями ЕГЭ, анализ образцов ученических сочинений,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тренировочно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-диагностические работы, репетиционный ЕГЭ, использование различных каналов поиска информации.</w:t>
      </w:r>
    </w:p>
    <w:p w14:paraId="3D14A648" w14:textId="69F0390B" w:rsidR="00311824" w:rsidRPr="00311824" w:rsidRDefault="00311824" w:rsidP="0031182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Содержание элективного курса</w:t>
      </w:r>
    </w:p>
    <w:p w14:paraId="14240201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Введение (2 ч.)</w:t>
      </w:r>
    </w:p>
    <w:p w14:paraId="446DA2AD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Цели и задачи курса. Нормативные и методические документы по подготовке и проведению государственной (итоговой) аттестации в форме ЕГЭ по русскому языку. Особенности ЕГЭ по русскому языку. Спецификация экзаменационной работы. Кодификатор. Демонстрационная версия. Критерии и нормы оценки тестовых заданий и сочинения.</w:t>
      </w:r>
    </w:p>
    <w:p w14:paraId="3D06972C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Языковые нормы (1 ч.)</w:t>
      </w:r>
    </w:p>
    <w:p w14:paraId="40E24209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Литературный язык. Нормы речи. Словари русского языка.</w:t>
      </w:r>
    </w:p>
    <w:p w14:paraId="430C1EF2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Текст (3 ч.)</w:t>
      </w:r>
    </w:p>
    <w:p w14:paraId="430C1549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Структура, языковое оформление. Смысловая и композиционная целостность текста. Последовательность предложений в тексте. Разноаспектный анализ текста. Логико-смысловые отношения между частями микротекста. Средства связи предложений в тексте. Основная и дополнительная информация микротекста. Информационная обработка письменных текстов различных стилей и жанров.</w:t>
      </w:r>
    </w:p>
    <w:p w14:paraId="41997686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Функционально-смысловые типы речи (2 ч.)</w:t>
      </w:r>
    </w:p>
    <w:p w14:paraId="3764C6D3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Функционально-смысловые типы речи, их отличительные признаки. Предупреждение ошибок при определении типов речи. Работа с текстами.</w:t>
      </w:r>
    </w:p>
    <w:p w14:paraId="302C65D1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Функциональные стили речи (2 ч.)</w:t>
      </w:r>
    </w:p>
    <w:p w14:paraId="324AE29C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Функциональные стили, их характеристика. Признаки стилей речи Предупреждение ошибок при определении стиля текста. Работа с текстами.</w:t>
      </w:r>
    </w:p>
    <w:p w14:paraId="7DE452C9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Изобразительно-выразительные средства языка (3 ч.)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 Речь. Языковые средства выразительности. Тропы, их характеристика. Стилистические фигуры. Работа с текстами.</w:t>
      </w:r>
    </w:p>
    <w:p w14:paraId="3B48DA3D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Коммуникативная компетенция (21 ч.)</w:t>
      </w:r>
    </w:p>
    <w:p w14:paraId="74E91B51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Виды информации в тексте. Информационная обработка текста. Употребление языковых средств. Работа с текстами.</w:t>
      </w:r>
    </w:p>
    <w:p w14:paraId="2DC9E55E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Жанровое многообразие сочинений. Структура письменной экзаменационной работы. Работа с текстами.</w:t>
      </w:r>
    </w:p>
    <w:p w14:paraId="35711334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Формулировка проблем исходного текста. Типы проблем. Способы выявления проблемы. Типовые конструкции для формулирования проблемы. Типичные ошибки при формулировании проблемы. авторской позиции по проблеме. Работа с текстами.</w:t>
      </w:r>
    </w:p>
    <w:p w14:paraId="4DFA7361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lastRenderedPageBreak/>
        <w:t>Комментарий к проблеме. Типы информации в тексте. Введение цитат в текст сочинения. Прямая и косвенная речь. Типовые конструкции для комментирования проблемы. Типичные ошибки при комментарии проблемы. Работа с текстами.</w:t>
      </w:r>
    </w:p>
    <w:p w14:paraId="1C2920A4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Авторская позиция. Отражение авторской позиции в тексте. Средства выражения позиции автора. Автор и рассказчик. Типовые конструкции для выражения авторской позиции. Типовые ошибки при формулировании авторской позиции. Работа с текстами.</w:t>
      </w:r>
    </w:p>
    <w:p w14:paraId="70D5E33B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Выражение собственного мнения. Виды аргументов, их «ценность». Структура аргумента. Источники аргументации. Типичные ошибки аргументации. Создание «банка аргументов». Работа с текстами.</w:t>
      </w:r>
    </w:p>
    <w:p w14:paraId="587B3C5A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Композиция сочинения. Композиционное единство при создании собственного текста. Абзацное членение, типичные ошибки в абзацном членении письменной работы, их предупреждение. Смысловая цельность, речевая связность и последовательность изложения. Основные средства связи между предложениями в тексте. Виды и формы вступления. Виды заключения. Работа с текстами.</w:t>
      </w:r>
    </w:p>
    <w:p w14:paraId="0AC73485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Речевое оформление сочинения. Точность и выразительность языка. Соблюдение орфографических, пунктуационных, этических, языковых и речевых норм современного языка. Соблюдение фактологических норм в фоновом материале. Работа с текстами.</w:t>
      </w:r>
    </w:p>
    <w:p w14:paraId="17369468" w14:textId="30A1E7C4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УЧЕБНО-ТЕМАТИЧЕСКИЙ ПЛАН</w:t>
      </w: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 </w:t>
      </w: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 xml:space="preserve">элективного курса  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692"/>
        <w:gridCol w:w="4007"/>
        <w:gridCol w:w="1276"/>
        <w:gridCol w:w="1625"/>
        <w:gridCol w:w="1739"/>
      </w:tblGrid>
      <w:tr w:rsidR="00AE7D55" w:rsidRPr="00AE7D55" w14:paraId="44206730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E8153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№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8220F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Тематика курса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36881B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кол-во часов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10436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теоретич</w:t>
            </w:r>
            <w:proofErr w:type="spellEnd"/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. часть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F5DCB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proofErr w:type="gramStart"/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практич.часть</w:t>
            </w:r>
            <w:proofErr w:type="spellEnd"/>
            <w:proofErr w:type="gramEnd"/>
          </w:p>
        </w:tc>
      </w:tr>
      <w:tr w:rsidR="00AE7D55" w:rsidRPr="00AE7D55" w14:paraId="5FCEAF85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23841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8E3BAC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93F18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A4A84D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93B8F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AE7D55" w:rsidRPr="00AE7D55" w14:paraId="479C32FD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30619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1D1415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Языковые нормы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9839E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F134D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842C16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AE7D55" w:rsidRPr="00AE7D55" w14:paraId="6EC8497D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5CFC6F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4D1713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Текст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7B0B3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69481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FF8CC6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7B8F4F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B83E25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34BD1F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Функционально-смысловые типы речи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84A7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5EA3E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C2D6D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70FF0629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9A48C6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E6B1BE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Функциональные стили речи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3D896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CC59C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9C233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0B51B98E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9C3A4D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754290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Изобразительно-выразительные средства языка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8756B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15C6F9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7F364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175AD0F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4830CF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856631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Коммуникативная компетенция.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AE3C5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4DCDF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E2657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</w:tr>
      <w:tr w:rsidR="00AE7D55" w:rsidRPr="00AE7D55" w14:paraId="265662FE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0F1B3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9439D6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 в 11 классе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7BC8A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CE209D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C5EE5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</w:tr>
    </w:tbl>
    <w:p w14:paraId="5B2071C1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Методическое обеспечение программы.</w:t>
      </w:r>
    </w:p>
    <w:p w14:paraId="06B8DDE5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Программа составлена таким образом, чтобы большую часть знаний, навыков и умений обучающий получал в результате практической </w:t>
      </w:r>
      <w:proofErr w:type="gram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деятельности..</w:t>
      </w:r>
      <w:proofErr w:type="gram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 Практические занятия - работа с текстами, со схемами, составление плана, конспектирование, работа с дополнительными источниками, поиск и отбор материала, написание сочинений, очерков, будут способствовать формированию устойчивого интереса к изучению родного языка,</w:t>
      </w:r>
    </w:p>
    <w:p w14:paraId="7D25596D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Техническую оснащённость курса обеспечивают телевизор, магнитофон, мультимедийный проектор, компьютер, видеозаписи.</w:t>
      </w:r>
    </w:p>
    <w:p w14:paraId="1CE4B67E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Учебно-методическое обеспечение: таблицы, комплекты карточек, тексты.</w:t>
      </w:r>
    </w:p>
    <w:p w14:paraId="0D39B80C" w14:textId="77777777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RU"/>
          <w14:ligatures w14:val="none"/>
        </w:rPr>
        <w:t>Список рекомендуемой учебно-методической литературы.</w:t>
      </w:r>
    </w:p>
    <w:p w14:paraId="7A5667A4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Г.Т.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Егораева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. ЕГЭ. Русский язык. Выполнение части 3 (С). М.: Экзамен,2008.</w:t>
      </w:r>
    </w:p>
    <w:p w14:paraId="5FD30320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Г.Т.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Егораева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. ЕГЭ. Русский язык. Русский язык. Комментарий к основной проблеме текста. Аргументация. Часть 3 (С) М: Экзамен, 2011.</w:t>
      </w:r>
    </w:p>
    <w:p w14:paraId="3D2BC8E7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Е.С. Симакова. Русский язык. Экспресс-репетитор для подготовки к ЕГЭ «Сочинение». М.: АСТ Астрель, 2008.</w:t>
      </w:r>
    </w:p>
    <w:p w14:paraId="53C71D6F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lastRenderedPageBreak/>
        <w:t xml:space="preserve">И.П.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Цыбулько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 ЕГЭ Русский язык. Выполнение заданий А, В, С. Актив-тренинг. М: Национальное образование, 2011.</w:t>
      </w:r>
    </w:p>
    <w:p w14:paraId="18C10B29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Н.А. Сенина, А.Г.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Нарушевич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. Русский язык. Сочинение на ЕГЭ. Курс интенсивной подготовки: учебно-методическое пособие.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Ростов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-на-Дону: Легион-М, 2011.</w:t>
      </w:r>
    </w:p>
    <w:p w14:paraId="40D5E395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Т.Н. </w:t>
      </w:r>
      <w:proofErr w:type="spellStart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Сокольницкая</w:t>
      </w:r>
      <w:proofErr w:type="spellEnd"/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 Русский язык: сочинение-рассуждение (часть С): ЕГЭ. Сдаём без проблем! – М.: Эксмо, 2007.</w:t>
      </w:r>
    </w:p>
    <w:p w14:paraId="6888B41A" w14:textId="77777777" w:rsidR="00AE7D55" w:rsidRPr="00AE7D55" w:rsidRDefault="00AE7D55" w:rsidP="00AE7D5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>Учебно-тренировочные материалы для подготовки к Единому государственному экзамену. – М.: Интеллект-Центр, 2007.</w:t>
      </w:r>
    </w:p>
    <w:p w14:paraId="5F7235A4" w14:textId="7A99294A" w:rsidR="00AE7D55" w:rsidRPr="00AE7D55" w:rsidRDefault="00AE7D55" w:rsidP="00AE7D55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  <w:r w:rsidRPr="00AE7D5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  <w:t xml:space="preserve">КАЛЕНДАРНО-ТЕМАТИЧЕСКОЕ ПЛАНИРОВАНИЕ 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597"/>
        <w:gridCol w:w="7978"/>
        <w:gridCol w:w="764"/>
      </w:tblGrid>
      <w:tr w:rsidR="00AE7D55" w:rsidRPr="00AE7D55" w14:paraId="364399B3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80B98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№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597D67" w14:textId="5C0CFFA3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Тема заняти</w:t>
            </w:r>
            <w:r w:rsidR="0031182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я </w:t>
            </w: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(34 часа)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2CB5B5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К-во час.</w:t>
            </w:r>
          </w:p>
        </w:tc>
      </w:tr>
      <w:tr w:rsidR="00AE7D55" w:rsidRPr="00AE7D55" w14:paraId="2EE179CE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6C43A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6CB038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B1178F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AE7D55" w:rsidRPr="00AE7D55" w14:paraId="339D4CC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0A97C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6E3D49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Цели и задачи курса. Нормативные и методические документы по подготовке и проведению государственной (итоговой) аттестации в форме ЕГЭ по русскому языку.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31DAA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0549A92E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9717B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74B5A2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Особенности ЕГЭ по русскому языку. Спецификация экзаменационной работы. Кодификатор. Демонстрационная версия. Критерии и нормы оценки тестовых заданий и сочинения.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68DF4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BE21B41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EBFC5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3D4D87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Языковые нормы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D43AD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6C86E77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3C5B9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927490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Литературный язык. Нормы речи. Словари русского языка.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8EA7CD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BEDBF4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42A2F9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72F8D6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Текст (3 ч.)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C0DD1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AE7D55" w:rsidRPr="00AE7D55" w14:paraId="4E125878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CFC21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54C44A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Структура, языковое оформление. Смысловая и композиционная целостность текста. Последовательность предложений в тексте.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FB3AF9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282BFB1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D8D0BB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CC674F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Разноаспектный анализ текста. Логико-смысловые отношения между частями микротекста. Средства связи предложений в тексте.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A3FF3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28500121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00B38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F528A7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Основная и дополнительная информация микротекста.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254EE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207BCB5B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481E5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C0B0CC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Функционально-смысловые типы речи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4B36A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AE7D55" w:rsidRPr="00AE7D55" w14:paraId="15E26191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35281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50DA5F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Функционально-смысловые типы речи, их отличительные признаки.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D62F5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149FBD94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C5A60F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8051A2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Предупреждение ошибок при определении типов речи.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C898ED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144E51D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38857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644679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Функциональные стили речи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F0648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AE7D55" w:rsidRPr="00AE7D55" w14:paraId="15516B6B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A645B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CCBE64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Функциональные стили, их характеристика. Признаки стилей речи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B0DE6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802F3C0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92925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058685" w14:textId="79B7EE2C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Предупреждение ошибок при определении стиля текста. Работа</w:t>
            </w:r>
            <w:r w:rsidR="003118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069806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0DDAD9C0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4DD0D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526609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Изобразительно-выразительные средства языка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21202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AE7D55" w:rsidRPr="00AE7D55" w14:paraId="113ACD2C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E057F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9B87ED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Речь. Языковые средства выразительности.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BA903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E5D75BD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DDBFF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1A3C4D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Тропы, их характеристика.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881A15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8152DB3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7AB2E5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DCFDC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Стилистические фигуры.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8C0E8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65F94B1C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8706C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1B65C5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Коммуникативная компетенция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1C050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</w:tr>
      <w:tr w:rsidR="00AE7D55" w:rsidRPr="00AE7D55" w14:paraId="43F46BEA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C3574D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F8EE8E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Виды информации в тексте. Информационная обработка текста.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E47F4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73A6090A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DCB9A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CB7770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Употребление языковых средств.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B1E4D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EE335B5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B5B02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33BB2F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Жанровое многообразие сочинений. Структура письменной экзаменационной работы.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A0CCF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EC88E3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9039C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050C51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Формулировка проблем исходного текста. Типы проблем. </w:t>
            </w:r>
            <w:proofErr w:type="spellStart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Способывыявления</w:t>
            </w:r>
            <w:proofErr w:type="spellEnd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проблемы.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B6397E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5B93B8A0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0475A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2143F4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Типовые конструкции для формулирования </w:t>
            </w:r>
            <w:proofErr w:type="spellStart"/>
            <w:proofErr w:type="gramStart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проблемы.Типичные</w:t>
            </w:r>
            <w:proofErr w:type="spellEnd"/>
            <w:proofErr w:type="gramEnd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ошибки при формулировании проблемы. авторской позиции по проблеме.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38D6C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50A241B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1EBE8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80D455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Комментарий к проблеме. Типы информации в тексте.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5E81B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663AC656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BFB7D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FD5D79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Введение цитат в текст сочинения. Прямая и косвенная речь.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F7A9D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041CDF8D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D7C46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96AA97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Типовые конструкции для комментирования </w:t>
            </w:r>
            <w:proofErr w:type="spellStart"/>
            <w:proofErr w:type="gramStart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проблемы.Типичные</w:t>
            </w:r>
            <w:proofErr w:type="spellEnd"/>
            <w:proofErr w:type="gramEnd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ошибки при комментарии проблемы.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B306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E9F0123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B8C89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F319D2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Авторская позиция. Отражение авторской позиции в тексте.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32818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7CBA9B3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FB7C4B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DC4E9E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Средства выражения позиции </w:t>
            </w:r>
            <w:proofErr w:type="gramStart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автора..</w:t>
            </w:r>
            <w:proofErr w:type="gramEnd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Автор и рассказчик.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C0E98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7AFE265F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3A00B5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3A00F0" w14:textId="085395E0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Типовые конструкции для выражения авторской позиции.</w:t>
            </w:r>
            <w:r w:rsidR="008271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gramStart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Типовые</w:t>
            </w:r>
            <w:proofErr w:type="gramEnd"/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ошибки при формулировании авторской позиции.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42C14A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1FDE3B05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12F956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F3FE3C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Выражение собственного мнения. Виды аргументов, их «ценность».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6CFACB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198BF1A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8AEE2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DE547D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Структура аргумента. Источники аргументации.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5BF37C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AEF3CD0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E82762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3B9366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Типичные ошибки аргументации. Создание «банка аргументов».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927DC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0C39732B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FCE06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39143A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Композиция сочинения. Композиционное единство при создании собственного текста.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C9BBE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580B3C79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03F69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17BAA7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Абзацное членение, типичные ошибки в абзацном членении письменной работы, их предупреждение. Смысловая цельность, речевая связность и последовательность изложения.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604A3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930D3B1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1BE5C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4A7B0D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Основные средства связи между предложениями в тексте.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5F7C50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335DB662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3603D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3E4771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Виды и формы вступления. Виды заключения. Работа с текстами.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4788F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2EE126BE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2A9ADB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838173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Речевое оформление сочинения. Точность и выразительность языка. Соблюдение орфографических, пунктуационных, этических, языковых и речевых норм современного языка.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09F3F8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47524DAB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9822F7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820C55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Соблюдение фактологических норм в фоновом материале. Работа с текстами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201856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767C1D05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7A7C54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007456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Нормативные и методические документы по подготовке и проведению государственной (итоговой) аттестации в форме ЕГЭ по русскому языку. Особенности ЕГЭ по русскому языку.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7BEE91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AE7D55" w:rsidRPr="00AE7D55" w14:paraId="09CA3680" w14:textId="77777777" w:rsidTr="00AE7D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723BAF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686D95" w14:textId="77777777" w:rsidR="00AE7D55" w:rsidRPr="00AE7D55" w:rsidRDefault="00AE7D55" w:rsidP="00AE7D5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40D223" w14:textId="77777777" w:rsidR="00AE7D55" w:rsidRPr="00AE7D55" w:rsidRDefault="00AE7D55" w:rsidP="00AE7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E7D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34 ч.</w:t>
            </w:r>
          </w:p>
        </w:tc>
      </w:tr>
    </w:tbl>
    <w:p w14:paraId="2D997F4E" w14:textId="68344873" w:rsidR="00AE7D55" w:rsidRPr="00AE7D55" w:rsidRDefault="00AE7D55" w:rsidP="00AE7D55">
      <w:pPr>
        <w:shd w:val="clear" w:color="auto" w:fill="FFFFFF"/>
        <w:spacing w:after="135" w:line="240" w:lineRule="auto"/>
        <w:jc w:val="right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RU"/>
          <w14:ligatures w14:val="none"/>
        </w:rPr>
      </w:pPr>
    </w:p>
    <w:p w14:paraId="4AAC7DBD" w14:textId="77777777" w:rsidR="003500BC" w:rsidRDefault="003500BC"/>
    <w:sectPr w:rsidR="00350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07EE4"/>
    <w:multiLevelType w:val="multilevel"/>
    <w:tmpl w:val="8588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BF1458"/>
    <w:multiLevelType w:val="multilevel"/>
    <w:tmpl w:val="50CE5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2059DD"/>
    <w:multiLevelType w:val="multilevel"/>
    <w:tmpl w:val="62143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5D7C7D"/>
    <w:multiLevelType w:val="multilevel"/>
    <w:tmpl w:val="52808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5964E5"/>
    <w:multiLevelType w:val="multilevel"/>
    <w:tmpl w:val="FFE22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901AC2"/>
    <w:multiLevelType w:val="multilevel"/>
    <w:tmpl w:val="91366F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145"/>
    <w:rsid w:val="00311824"/>
    <w:rsid w:val="003500BC"/>
    <w:rsid w:val="005F5145"/>
    <w:rsid w:val="008271DA"/>
    <w:rsid w:val="009B4CDE"/>
    <w:rsid w:val="00AE7D55"/>
    <w:rsid w:val="00FF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94DE6"/>
  <w15:chartTrackingRefBased/>
  <w15:docId w15:val="{63D00C36-806E-4C25-AF09-6B843BA40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E7D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AE7D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AE7D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7D5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AE7D55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AE7D55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styleId="a3">
    <w:name w:val="Hyperlink"/>
    <w:basedOn w:val="a0"/>
    <w:uiPriority w:val="99"/>
    <w:semiHidden/>
    <w:unhideWhenUsed/>
    <w:rsid w:val="00AE7D55"/>
    <w:rPr>
      <w:color w:val="0000FF"/>
      <w:u w:val="single"/>
    </w:rPr>
  </w:style>
  <w:style w:type="character" w:styleId="a4">
    <w:name w:val="Emphasis"/>
    <w:basedOn w:val="a0"/>
    <w:uiPriority w:val="20"/>
    <w:qFormat/>
    <w:rsid w:val="00AE7D55"/>
    <w:rPr>
      <w:i/>
      <w:iCs/>
    </w:rPr>
  </w:style>
  <w:style w:type="paragraph" w:styleId="a5">
    <w:name w:val="Normal (Web)"/>
    <w:basedOn w:val="a"/>
    <w:uiPriority w:val="99"/>
    <w:semiHidden/>
    <w:unhideWhenUsed/>
    <w:rsid w:val="00AE7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6">
    <w:name w:val="Strong"/>
    <w:basedOn w:val="a0"/>
    <w:uiPriority w:val="22"/>
    <w:qFormat/>
    <w:rsid w:val="00AE7D55"/>
    <w:rPr>
      <w:b/>
      <w:bCs/>
    </w:rPr>
  </w:style>
  <w:style w:type="paragraph" w:customStyle="1" w:styleId="text-right">
    <w:name w:val="text-right"/>
    <w:basedOn w:val="a"/>
    <w:rsid w:val="00AE7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663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1862</Words>
  <Characters>10615</Characters>
  <Application>Microsoft Office Word</Application>
  <DocSecurity>0</DocSecurity>
  <Lines>88</Lines>
  <Paragraphs>24</Paragraphs>
  <ScaleCrop>false</ScaleCrop>
  <Company/>
  <LinksUpToDate>false</LinksUpToDate>
  <CharactersWithSpaces>12453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Gulnur Shakirova</cp:lastModifiedBy>
  <cp:revision>6</cp:revision>
  <dcterms:created xsi:type="dcterms:W3CDTF">2024-02-08T17:34:00Z</dcterms:created>
  <dcterms:modified xsi:type="dcterms:W3CDTF">2024-02-08T18:03:00Z</dcterms:modified>
</cp:coreProperties>
</file>